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7" w:rsidRPr="004C5877" w:rsidRDefault="004C5877" w:rsidP="004C5877">
      <w:pPr>
        <w:pStyle w:val="1"/>
      </w:pPr>
      <w:r w:rsidRPr="004C5877">
        <w:t>В России предложили добавлять в корм для рыб микробы для борьбы с вредителями</w:t>
      </w:r>
    </w:p>
    <w:p w:rsidR="004C5877" w:rsidRPr="004C5877" w:rsidRDefault="004C5877" w:rsidP="004C5877">
      <w:pPr>
        <w:pStyle w:val="a3"/>
        <w:rPr>
          <w:b/>
        </w:rPr>
      </w:pPr>
      <w:r w:rsidRPr="004C5877">
        <w:rPr>
          <w:b/>
        </w:rPr>
        <w:t>В СФНЦА РАН создали корм для рыб с микроорганизмами, убивающими вредные бактерии</w:t>
      </w:r>
    </w:p>
    <w:bookmarkStart w:id="0" w:name="_GoBack"/>
    <w:bookmarkEnd w:id="0"/>
    <w:p w:rsidR="004C5877" w:rsidRPr="004C5877" w:rsidRDefault="004C5877" w:rsidP="004C5877">
      <w:pPr>
        <w:pStyle w:val="a3"/>
      </w:pPr>
      <w:r w:rsidRPr="004C5877">
        <w:fldChar w:fldCharType="begin"/>
      </w:r>
      <w:r w:rsidRPr="004C5877">
        <w:instrText xml:space="preserve"> HYPERLINK "https://www.gazeta.ru/gazeta/authors/valeriya_bunina.shtml" </w:instrText>
      </w:r>
      <w:r w:rsidRPr="004C5877">
        <w:fldChar w:fldCharType="separate"/>
      </w:r>
      <w:r w:rsidRPr="004C5877">
        <w:t>Валерия Бунина</w:t>
      </w:r>
      <w:r w:rsidRPr="004C5877">
        <w:fldChar w:fldCharType="end"/>
      </w:r>
    </w:p>
    <w:p w:rsidR="004C5877" w:rsidRDefault="004C5877" w:rsidP="004C5877">
      <w:pPr>
        <w:pStyle w:val="a3"/>
      </w:pPr>
    </w:p>
    <w:p w:rsidR="004C5877" w:rsidRPr="004C5877" w:rsidRDefault="004C5877" w:rsidP="004C5877">
      <w:pPr>
        <w:pStyle w:val="a3"/>
      </w:pPr>
      <w:r w:rsidRPr="004C5877">
        <w:t xml:space="preserve"> Ученые Сибирского федерального центра агробиотехнологий РАН (</w:t>
      </w:r>
      <w:hyperlink r:id="rId5" w:history="1">
        <w:r w:rsidRPr="004C5877">
          <w:t>СФНЦА РАН</w:t>
        </w:r>
      </w:hyperlink>
      <w:r w:rsidRPr="004C5877">
        <w:t>) предлагают использовать бактериофаги для борьбы с вредными бактериями в искусственно зарыбленных водоемах. Эти полезные микроорганизмы добавляют в корм для рыбы в тех водоемах, которые имеют повышенный риск заражения вредными бактериями. Об этом «Газете.Ru» рассказали в СФНЦА РАН.</w:t>
      </w:r>
    </w:p>
    <w:p w:rsidR="004C5877" w:rsidRPr="004C5877" w:rsidRDefault="004C5877" w:rsidP="004C5877">
      <w:pPr>
        <w:pStyle w:val="a3"/>
      </w:pPr>
      <w:r w:rsidRPr="004C5877">
        <w:t>Серьезным препятствием для разведения недорогих пород рыб, например, карпов или сомов, являются бактерии аэромонозы (Aeromonas) и псевдомонозы (Pseudomonas), вызывающие инфекционные заболевания и приводящие к гибели поголовья рыб. Для борьбы с этими бактериями ученые предложили использовать бактериофаги – микроорганизмы, которые поедают патогены.</w:t>
      </w:r>
    </w:p>
    <w:p w:rsidR="004C5877" w:rsidRPr="004C5877" w:rsidRDefault="004C5877" w:rsidP="004C5877">
      <w:pPr>
        <w:pStyle w:val="a3"/>
      </w:pPr>
      <w:r w:rsidRPr="004C5877">
        <w:t>«Причем эти естественные враги аэромонозы и псевдомонозы обитают там же, где и вредные для рыб бактерии. Из этих водоемов мы их выделили, нарастили до высоких концентраций, начали вводить в корма и давать рыбе. Таким образом, поголовье рыб было полностью сохранено. В 2023 году эксперимент проводился на девяти озерах, в следующем году их число увеличится до 30», – рассказал «Газете.Ru» старший научный сотрудник СФНЦА РАН </w:t>
      </w:r>
      <w:hyperlink r:id="rId6" w:history="1">
        <w:r w:rsidRPr="004C5877">
          <w:t>Сергей Владимирович Леонов</w:t>
        </w:r>
      </w:hyperlink>
      <w:r w:rsidRPr="004C5877">
        <w:t>.</w:t>
      </w:r>
    </w:p>
    <w:p w:rsidR="004C5877" w:rsidRPr="004C5877" w:rsidRDefault="004C5877" w:rsidP="004C5877">
      <w:pPr>
        <w:pStyle w:val="a3"/>
      </w:pPr>
      <w:r w:rsidRPr="004C5877">
        <w:t>По словам специалистов, полученное средство – экономичное, и большая часть расходов приходится на создание концентрата с последующей стерилизацией и розливом.</w:t>
      </w:r>
    </w:p>
    <w:p w:rsidR="004C5877" w:rsidRPr="004C5877" w:rsidRDefault="004C5877" w:rsidP="004C5877">
      <w:pPr>
        <w:pStyle w:val="a3"/>
      </w:pPr>
      <w:r w:rsidRPr="004C5877">
        <w:t>В будущем ученые планируют создать российский музей бактериофагов, который поможет в создании качественных кормов для рыб. Это позволит сделать рыбу максимально доступной для населения.</w:t>
      </w:r>
    </w:p>
    <w:p w:rsidR="004C5877" w:rsidRPr="004C5877" w:rsidRDefault="004C5877" w:rsidP="004C5877">
      <w:pPr>
        <w:pStyle w:val="a3"/>
      </w:pPr>
      <w:r w:rsidRPr="004C5877">
        <w:t>Ранее в РАН </w:t>
      </w:r>
      <w:hyperlink r:id="rId7" w:history="1">
        <w:r w:rsidRPr="004C5877">
          <w:t>разработали</w:t>
        </w:r>
      </w:hyperlink>
      <w:r w:rsidRPr="004C5877">
        <w:t> удобрение из птичьего помета, убивающее патогены в почве.</w:t>
      </w:r>
    </w:p>
    <w:p w:rsidR="0026289E" w:rsidRDefault="0026289E" w:rsidP="004C5877">
      <w:pPr>
        <w:pStyle w:val="a3"/>
      </w:pPr>
    </w:p>
    <w:p w:rsidR="004C5877" w:rsidRPr="004C5877" w:rsidRDefault="004C5877" w:rsidP="004C5877">
      <w:pPr>
        <w:pStyle w:val="a3"/>
      </w:pPr>
      <w:r>
        <w:rPr>
          <w:color w:val="008000"/>
        </w:rPr>
        <w:t>Газета.Ru</w:t>
      </w:r>
      <w:r>
        <w:t xml:space="preserve">. - 2023. - </w:t>
      </w:r>
      <w:r>
        <w:rPr>
          <w:b/>
          <w:bCs w:val="0"/>
        </w:rPr>
        <w:t>13 ноября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8" w:history="1">
        <w:r>
          <w:rPr>
            <w:rStyle w:val="a4"/>
          </w:rPr>
          <w:t>https://www.gazeta.ru/science/news/2024/02/15/22342507.shtml?refresh</w:t>
        </w:r>
      </w:hyperlink>
    </w:p>
    <w:sectPr w:rsidR="004C5877" w:rsidRPr="004C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77"/>
    <w:rsid w:val="0026289E"/>
    <w:rsid w:val="003A319C"/>
    <w:rsid w:val="003F2ACB"/>
    <w:rsid w:val="004C5877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4C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4C5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otkds">
    <w:name w:val="aotkds"/>
    <w:basedOn w:val="a0"/>
    <w:rsid w:val="004C5877"/>
  </w:style>
  <w:style w:type="character" w:styleId="a4">
    <w:name w:val="Hyperlink"/>
    <w:basedOn w:val="a0"/>
    <w:uiPriority w:val="99"/>
    <w:semiHidden/>
    <w:unhideWhenUsed/>
    <w:rsid w:val="004C5877"/>
    <w:rPr>
      <w:color w:val="0000FF"/>
      <w:u w:val="single"/>
    </w:rPr>
  </w:style>
  <w:style w:type="paragraph" w:customStyle="1" w:styleId="mwjnd">
    <w:name w:val="mwjnd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lje">
    <w:name w:val="aklje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zhrq">
    <w:name w:val="yelzhrq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fl">
    <w:name w:val="ukfl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zlm">
    <w:name w:val="lozlm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tcri">
    <w:name w:val="nxtcri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4C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4C5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otkds">
    <w:name w:val="aotkds"/>
    <w:basedOn w:val="a0"/>
    <w:rsid w:val="004C5877"/>
  </w:style>
  <w:style w:type="character" w:styleId="a4">
    <w:name w:val="Hyperlink"/>
    <w:basedOn w:val="a0"/>
    <w:uiPriority w:val="99"/>
    <w:semiHidden/>
    <w:unhideWhenUsed/>
    <w:rsid w:val="004C5877"/>
    <w:rPr>
      <w:color w:val="0000FF"/>
      <w:u w:val="single"/>
    </w:rPr>
  </w:style>
  <w:style w:type="paragraph" w:customStyle="1" w:styleId="mwjnd">
    <w:name w:val="mwjnd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lje">
    <w:name w:val="aklje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zhrq">
    <w:name w:val="yelzhrq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fl">
    <w:name w:val="ukfl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zlm">
    <w:name w:val="lozlm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tcri">
    <w:name w:val="nxtcri"/>
    <w:basedOn w:val="a"/>
    <w:rsid w:val="004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9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79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5349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science/news/2024/02/15/22342507.shtml?refre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eta.ru/science/news/2024/02/11/22311379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zeta.ru/tags/person/sergei_leonov.shtml" TargetMode="External"/><Relationship Id="rId5" Type="http://schemas.openxmlformats.org/officeDocument/2006/relationships/hyperlink" Target="https://www.gazeta.ru/tags/organization/ran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2024-02-16T06:36:00Z</dcterms:created>
  <dcterms:modified xsi:type="dcterms:W3CDTF">2024-02-16T06:40:00Z</dcterms:modified>
</cp:coreProperties>
</file>